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85" w:tblpY="-1705"/>
        <w:tblW w:w="15876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3325"/>
        <w:gridCol w:w="708"/>
      </w:tblGrid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 состоянию на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06.12.2017</w:t>
            </w:r>
          </w:p>
        </w:tc>
      </w:tr>
      <w:tr w:rsidR="00AB2A45" w:rsidRPr="00AB2A45" w:rsidTr="00AB2A45">
        <w:trPr>
          <w:trHeight w:val="405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Рейтинг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B2A45" w:rsidRPr="00AB2A45" w:rsidTr="00AB2A45">
        <w:trPr>
          <w:trHeight w:val="37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AB2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Субъект Российской Федерации</w:t>
            </w:r>
          </w:p>
        </w:tc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2A45" w:rsidRPr="00AB2A45" w:rsidTr="00AB2A45">
        <w:trPr>
          <w:trHeight w:val="37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AB2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Сфера</w:t>
            </w:r>
          </w:p>
        </w:tc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обслуживание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2A45" w:rsidRPr="00AB2A45" w:rsidTr="00AB2A45">
        <w:trPr>
          <w:trHeight w:val="375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AB2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Группа организаций</w:t>
            </w:r>
          </w:p>
        </w:tc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в рейтинге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Рейтинг, баллы</w:t>
            </w:r>
          </w:p>
        </w:tc>
      </w:tr>
      <w:tr w:rsidR="00AB2A45" w:rsidRPr="00AB2A45" w:rsidTr="00AB2A45">
        <w:trPr>
          <w:trHeight w:val="3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B2A45" w:rsidRPr="00AB2A45" w:rsidTr="00AB2A45">
        <w:trPr>
          <w:trHeight w:val="40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B2A45" w:rsidRPr="00AB2A45" w:rsidTr="00AB2A45">
        <w:trPr>
          <w:trHeight w:val="3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B2A45" w:rsidRPr="00AB2A45" w:rsidTr="00AB2A4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4705020324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БЮДЖЕТНОЕ УЧРЕЖДЕНИЕ "РЕАБИЛИТАЦИОННЫЙ ЦЕНТР ДЛЯ ДЕТЕЙ И ПОДРОСТКОВ С ОГРАНИЧЕННЫМИ ВОЗМОЖНОСТЯМИ "ДАРИНА" ГАТЧИНСКОГО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25,62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4701004642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73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АВТОНОМНОЕ УЧРЕЖДЕНИЕ "ЦЕНТР СОЦИАЛЬНОГО ОБСЛУЖИВАНИЯ НАСЕЛЕНИЯ  БОКСИТОГОРСКОГО МУНИЦИПАЛЬНОГО РАЙОНА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25,30</w:t>
            </w:r>
          </w:p>
        </w:tc>
      </w:tr>
      <w:tr w:rsidR="00AB2A45" w:rsidRPr="00AB2A45" w:rsidTr="00AB2A4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4720023753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БЮДЖЕТНОЕ УЧРЕЖДЕНИЕ "КОМПЛЕКСНЫЙ ЦЕНТР СОЦИАЛЬНОГО ОБСЛУЖИВАНИЯ НАСЕЛЕНИЯ "НАДЕЖДА"  МУНИЦИПАЛЬНОГО ОБРАЗОВАНИЯ  ЛОМОНОСОВСКИЙ МУНИЦИПАЛЬНЫЙ РАЙОН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25,09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4711005170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БЮДЖЕТНОЕ УЧРЕЖДЕНИЕ "СОЦИАЛЬНО-РЕАБИЛИТАЦИОННЫЙ ЦЕНТР ДЛЯ НЕСОВЕРШЕННОЛЕТНИХ "СЕМЬЯ"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AB2A45" w:rsidRPr="00AB2A45" w:rsidTr="00AB2A4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4702009361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БЮДЖЕТНОЕ УЧРЕЖДЕНИЕ "РЕАБИЛИТАЦИОННЫЙ ЦЕНТР ДЛЯ ДЕТЕЙ И ПОДРОСТКОВ С ОГРАНИЧЕННЫМИ ВОЗМОЖНОСТЯМИ" ВОЛХОВСКОГО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AB2A45" w:rsidRPr="00AB2A45" w:rsidTr="00AB2A4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4707019268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БЮДЖЕТНОЕ УЧРЕЖДЕНИЕ "КИНГИСЕППСКИЙ СО</w:t>
            </w:r>
            <w:bookmarkStart w:id="0" w:name="_GoBack"/>
            <w:bookmarkEnd w:id="0"/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ЦИАЛЬНО - РЕАБИЛИТАЦИОННЫЙ ЦЕНТР ДЛЯ НЕСОВЕРШЕННОЛЕТНИХ" МУНИЦИПАЛЬНОГО ОБРАЗОВАНИЯ "КИНГИСЕППСКИЙ МУНИЦИПАЛЬНЫЙ РАЙОН" 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24,35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4703018545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АВТОНОМНОЕ МУНИЦИПАЛЬНОЕ УЧРЕЖДЕНИЕ "ЦЕНТР СОЦИАЛЬНОГО ОБСЛУЖИВАНИЯ "КУЗЬМОЛОВСКИЙ"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24,27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4703020992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АВТОНОМНОЕ МУНИЦИПАЛЬНОЕ УЧРЕЖДЕНИЕ "ЦЕНТР СОЦИАЛЬНОГО ОБСЛУЖИВАНИЯ "ЛАДОГА"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24,10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4710025367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АВТОНОМНОЕ УЧРЕЖДЕНИЕ "ЛУЖСКИЙ ЦЕНТР СОЦИАЛЬНОГО ОБСЛУЖИВАНИЯ ГРАЖДАН ПОЖИЛОГО ВОЗРАСТА И ИНВАЛИДОВ"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23,80</w:t>
            </w:r>
          </w:p>
        </w:tc>
      </w:tr>
      <w:tr w:rsidR="00AB2A45" w:rsidRPr="001C04BD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ru-RU"/>
              </w:rPr>
              <w:t>4716015005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ru-RU"/>
              </w:rPr>
              <w:t>МУНИЦИПАЛЬНОЕ БЮДЖЕТНОЕ УЧРЕЖДЕНИЕ ТОСНЕНСКОГО РАЙОНА ЛЕНИНГРАДСКОЙ ОБЛАСТИ "ЦЕНТР РЕАБИЛИТАЦИИ ДЛЯ ДЕТЕЙ-ИНВАЛИДОВ"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ru-RU"/>
              </w:rPr>
              <w:t>23,80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4713007221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УЧРЕЖДЕНИЕ "ЦЕНТР СОЦИАЛЬНОГО ОБСЛУЖИВАНИЯ ГРАЖДАН ПОЖИЛОГО ВОЗРАСТА И ИНВАЛИДОВ "НАДЕЖДА"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23,70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4706017405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КАЗЁННОЕ СОЦИАЛЬНОЕ УЧРЕЖДЕНИЕ "СОЦИАЛЬНО-РЕАБИЛИТАЦИОННЫЙ ЦЕНТР ДЛЯ НЕСОВЕРШЕННОЛЕТНИХ "ТЁПЛЫЙ ДОМ"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23,62</w:t>
            </w:r>
          </w:p>
        </w:tc>
      </w:tr>
      <w:tr w:rsidR="00AB2A45" w:rsidRPr="00AB2A45" w:rsidTr="00AB2A4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4704064199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БЮДЖЕТНОЕ УЧРЕЖДЕНИЕ МУНИЦИПАЛЬНОГО ОБРАЗОВАНИЯ "ВЫБОРГСКИЙ РАЙОН" ЛЕНИНГРАДСКОЙ ОБЛАСТИ "КОМПЛЕКСНЫЙ ЦЕНТР СОЦИАЛЬНОГО ОБСЛУЖИВАНИЯ НАСЕЛЕНИЯ "ДОБРО ПОЖАЛОВАТЬ!"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23,31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7801351099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УНИТАРНАЯ НЕКОММЕРЧЕСКАЯ ОРГАНИЗАЦИЯ "БЛАГОТВОРИТЕЛЬНЫЙ ФОНД "МЕСТО ПОД СОЛНЦЕМ"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23,30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4715004836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УЧРЕЖДЕНИЕ "РЕАБИЛИТАЦИОННЫЙ ЦЕНТР ДЛЯ ДЕТЕЙ И ПОДРОСТКОВ С ОГРАНИЧЕННЫМИ ВОЗМОЖНОСТЯМИ "ТРЕДИ"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23,00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4709007892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БЮДЖЕТНОЕ УЧРЕЖДЕНИЕ ЦЕНТР СОЦИАЛЬНОГО ОБСЛУЖИВАНИЯ НАСЕЛЕНИЯ "ВОЗРОЖДЕНИЕ"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22,94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4715778100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АВТОНОМНОЕ УЧРЕЖДЕНИЕ "ЦЕНТР СОЦИАЛЬНОЙ ПОМОЩИ СЕМЬЕ И ДЕТЯМ БОКСИТОГОРСКОГО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22,90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7806451788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"ЗДОРОВОЕ ПОКОЛЕНИЕ"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22,83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4722002131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АВТОНОМНОЕ УЧРЕЖДЕНИЕ "ТЕРРИТОРИАЛЬНЫЙ ЦЕНТР СОЦИАЛЬНОГО ОБСЛУЖИВАНИЯ НАСЕЛЕНИЯ Г. ПИКАЛЕВО"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22,70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4705021127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БЮДЖЕТНОЕ УЧРЕЖДЕНИЕ "ЦЕНТР СОЦИАЛЬНОГО ОБСЛУЖИВАНИЯ ГРАЖДАН" ГАТЧИНСКОГО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22,47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4713006901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УЧРЕЖДЕНИЕ "СОЦИАЛЬНО-РЕАБИЛИТАЦИОННЫЙ ЦЕНТР ДЛЯ НЕСОВЕРШЕННОЛЕТНИХ "МЕЧТА"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6D3A6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22,28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4715006030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УЧРЕЖДЕНИЕ "ТЕРРИТОРИАЛЬНЫЙ ЦЕНТР СОЦИАЛЬНОГО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21,75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4708003510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УЧРЕЖДЕНИЕ "КОМПЛЕКСНЫЙ ЦЕНТР СОЦИАЛЬНОГО ОБСЛУЖИВАНИЯ НАСЕЛЕНИЯ КИРИШСКОГО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21,48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4702009354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БЮДЖЕТНОЕ УЧРЕЖДЕНИЕ "ЦЕНТР СОЦИАЛЬНОГО ОБСЛУЖИВАНИЯ " ВОЛХОВСКОГО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21,40</w:t>
            </w:r>
          </w:p>
        </w:tc>
      </w:tr>
      <w:tr w:rsidR="00AB2A45" w:rsidRPr="00AB2A45" w:rsidTr="00AB2A4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4706013320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АВТОНОМНОЕ УЧРЕЖДЕНИЕ "КОМПЛЕКСНЫЙ ЦЕНТР СОЦИАЛЬНОГО ОБСЛУЖИВАНИЯ НАСЕЛЕНИЯ" КИРОВСКОГО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21,38</w:t>
            </w:r>
          </w:p>
        </w:tc>
      </w:tr>
      <w:tr w:rsidR="00AB2A45" w:rsidRPr="00AB2A45" w:rsidTr="00AB2A4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4717008096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БЮДЖЕТНОЕ УЧРЕЖДЕНИЕ КОМПЛЕКСНЫЙ ТЕРРИТОРИАЛЬНЫЙ ЦЕНТР СОЦИАЛЬНОГО ОБСЛУЖИВАНИЯ НАСЕЛЕНИЯ "БЕРЕГИНЯ" ВОЛОСОВСКОГО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20,73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4703058280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КАЗЁННОЕ УЧРЕЖДЕНИЕ СОЦИАЛЬНОГО ОБСЛУЖИВАНИЯ "СОЦИАЛЬНО-РЕАБИЛИТАЦИОННЫЙ ЦЕНТР ДЛЯ НЕСОВЕРШЕННОЛЕТНИХ"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20,44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4714013362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АВТОНОМНОЕ УЧРЕЖДЕНИЕ КОМПЛЕКСНЫЙ ЦЕНТР РЕАБИЛИТАЦИИ И СОЦИАЛЬНОГО ОБСЛУЖИВАНИЯ НАСЕЛЕНИЯ "НАДЕЖДА"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20,32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4710025350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КАЗЕННОЕ УЧРЕЖДЕНИЕ "СОЦИАЛЬНО-РЕАБИЛИТАЦИОННЫЙ ЦЕНТР ДЛЯ НЕСОВЕРШЕННОЛЕТНИХ "СЕМЬЯ"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4712018478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УЧРЕЖДЕНИЕ "КОМПЛЕКСНЫЙ ЦЕНТР СОЦИАЛЬНОГО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19,70</w:t>
            </w:r>
          </w:p>
        </w:tc>
      </w:tr>
      <w:tr w:rsidR="00AB2A45" w:rsidRPr="00AB2A45" w:rsidTr="00AB2A4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4707018673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АВТОНОМНОЕ УЧРЕЖДЕНИЕ "КИНГИСЕППСКИЙ ЦЕНТР СОЦИАЛЬНОГО ОБСЛУЖИВАНИЯ ГРАЖДАН ПОЖИЛОГО ВОЗРАСТА И ИНВАЛИДОВ" МУНИЦИПАЛЬНОГО ОБРАЗОВАНИЯ "КИНГИСЕППСКИЙ МУНИЦИПАЛЬНЫЙ РАЙОН" 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19,40</w:t>
            </w:r>
          </w:p>
        </w:tc>
      </w:tr>
      <w:tr w:rsidR="00AB2A45" w:rsidRPr="00AB2A45" w:rsidTr="00AB2A4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4704059015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БЮДЖЕТНОЕ УЧРЕЖДЕНИЕ МУНИЦИПАЛЬНОГО ОБРАЗОВАНИЯ "ВЫБОРГСКИЙ РАЙОН" ЛЕНИНГРАДСКОЙ ОБЛАСТИ "КОМПЛЕКСНЫЙ ЦЕНТР СОЦИАЛЬНОГО ОБСЛУЖИВАНИЯ НАСЕЛЕНИЯ "ВЫБОРГ"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18,82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4705060736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"ВОЗРОЖДЕНИЕ"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18,56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4705020500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ФОНД МНОГОДЕТНЫХ МАТЕРЕЙ, ОПЕКУНОВ, ОДИНОКИХ МАТЕРЕЙ "ТЕПЛЫЙ ДОМ"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17,98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4711005324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АВТОНОМНОЕ УЧРЕЖДЕНИЕ "КОМПЛЕКСНЫЙ ЦЕНТР СОЦИАЛЬНОГО ОБСЛУЖИВАНИЯ НАСЕЛЕНИЯ "ОТРАДА" ПОДПОРОЖСКОГО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17,88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4703085686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ЧАСТНОЕ УЧРЕЖДЕНИЕ "КОЛТУШСКИЙ ЦЕНТР СОЦИАЛЬНО-ДИАКОНИЧЕСКОГО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17,73</w:t>
            </w:r>
          </w:p>
        </w:tc>
      </w:tr>
      <w:tr w:rsidR="00AB2A45" w:rsidRPr="00AB2A45" w:rsidTr="00AB2A4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4720023753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БЮДЖЕТНОЕ УЧРЕЖДЕНИЕ "КОМПЛЕКСНЫЙ ЦЕНТР СОЦИАЛЬНОГО ОБСЛУЖИВАНИЯ НАСЕЛЕНИЯ "НАДЕЖДА"  МУНИЦИПАЛЬНОГО ОБРАЗОВАНИЯ  ЛОМОНОСОВСКИЙ МУНИЦИПАЛЬНЫЙ РАЙОН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17,55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7806042351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МЕЖРЕГИОНАЛЬНАЯ ОБЩЕСТВЕННАЯ ОРГАНИЗАЦИЯ ИНВАЛИДОВ И ПЕНСИОНЕРОВ "ЕВРЕЙСКИЙ БЛАГОТВОРИТЕЛЬНЫЙ ЦЕНТР "ЗАБОТА-ХЭСЭД АВРААМ"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E2AA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17,25</w:t>
            </w:r>
          </w:p>
        </w:tc>
      </w:tr>
      <w:tr w:rsidR="00AB2A45" w:rsidRPr="00AB2A45" w:rsidTr="00AB2A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6B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ind w:right="5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6B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4713006901</w:t>
            </w:r>
          </w:p>
        </w:tc>
        <w:tc>
          <w:tcPr>
            <w:tcW w:w="1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6B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УЧРЕЖДЕНИЕ "СОЦИАЛЬНО-РЕАБИЛИТАЦИОННЫЙ ЦЕНТР ДЛЯ НЕСОВЕРШЕННОЛЕТНИХ "МЕЧТА"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6B"/>
            <w:vAlign w:val="bottom"/>
            <w:hideMark/>
          </w:tcPr>
          <w:p w:rsidR="00AB2A45" w:rsidRPr="00AB2A45" w:rsidRDefault="00AB2A45" w:rsidP="00AB2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B2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6,07</w:t>
            </w:r>
          </w:p>
        </w:tc>
      </w:tr>
    </w:tbl>
    <w:p w:rsidR="00451759" w:rsidRPr="00AB2A45" w:rsidRDefault="00451759">
      <w:pPr>
        <w:rPr>
          <w:sz w:val="16"/>
          <w:szCs w:val="16"/>
        </w:rPr>
      </w:pPr>
    </w:p>
    <w:sectPr w:rsidR="00451759" w:rsidRPr="00AB2A45" w:rsidSect="00AB2A45">
      <w:pgSz w:w="16838" w:h="11906" w:orient="landscape"/>
      <w:pgMar w:top="1276" w:right="224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32" w:rsidRDefault="00225332" w:rsidP="00AB2A45">
      <w:pPr>
        <w:spacing w:after="0" w:line="240" w:lineRule="auto"/>
      </w:pPr>
      <w:r>
        <w:separator/>
      </w:r>
    </w:p>
  </w:endnote>
  <w:endnote w:type="continuationSeparator" w:id="0">
    <w:p w:rsidR="00225332" w:rsidRDefault="00225332" w:rsidP="00AB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32" w:rsidRDefault="00225332" w:rsidP="00AB2A45">
      <w:pPr>
        <w:spacing w:after="0" w:line="240" w:lineRule="auto"/>
      </w:pPr>
      <w:r>
        <w:separator/>
      </w:r>
    </w:p>
  </w:footnote>
  <w:footnote w:type="continuationSeparator" w:id="0">
    <w:p w:rsidR="00225332" w:rsidRDefault="00225332" w:rsidP="00AB2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59"/>
    <w:rsid w:val="001C04BD"/>
    <w:rsid w:val="00225332"/>
    <w:rsid w:val="00451759"/>
    <w:rsid w:val="00A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56B15"/>
  <w15:chartTrackingRefBased/>
  <w15:docId w15:val="{8D06E76B-8164-45BC-B67C-56ECF081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2A45"/>
  </w:style>
  <w:style w:type="paragraph" w:styleId="a5">
    <w:name w:val="footer"/>
    <w:basedOn w:val="a"/>
    <w:link w:val="a6"/>
    <w:uiPriority w:val="99"/>
    <w:unhideWhenUsed/>
    <w:rsid w:val="00AB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2A45"/>
  </w:style>
  <w:style w:type="paragraph" w:styleId="a7">
    <w:name w:val="Balloon Text"/>
    <w:basedOn w:val="a"/>
    <w:link w:val="a8"/>
    <w:uiPriority w:val="99"/>
    <w:semiHidden/>
    <w:unhideWhenUsed/>
    <w:rsid w:val="00AB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2017-12-06T14:10:00Z</cp:lastPrinted>
  <dcterms:created xsi:type="dcterms:W3CDTF">2017-12-06T14:02:00Z</dcterms:created>
  <dcterms:modified xsi:type="dcterms:W3CDTF">2017-12-06T14:15:00Z</dcterms:modified>
</cp:coreProperties>
</file>